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D18B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18B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A9583B">
        <w:rPr>
          <w:rFonts w:ascii="Times New Roman" w:hAnsi="Times New Roman" w:cs="Times New Roman"/>
          <w:sz w:val="28"/>
          <w:szCs w:val="28"/>
          <w:lang w:val="uk-UA"/>
        </w:rPr>
        <w:t xml:space="preserve"> 192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EA5507">
        <w:rPr>
          <w:rFonts w:ascii="Times New Roman" w:hAnsi="Times New Roman" w:cs="Times New Roman"/>
          <w:sz w:val="28"/>
          <w:szCs w:val="28"/>
          <w:lang w:val="uk-UA"/>
        </w:rPr>
        <w:t>червень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постанови КМУ від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03</w:t>
      </w:r>
      <w:r w:rsidR="00B979DC">
        <w:rPr>
          <w:rFonts w:ascii="Times New Roman" w:hAnsi="Times New Roman"/>
          <w:sz w:val="28"/>
          <w:szCs w:val="28"/>
          <w:lang w:val="uk-UA"/>
        </w:rPr>
        <w:t>.06.20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20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441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«Про внесення змін у додатки до постанови</w:t>
      </w:r>
      <w:r w:rsidR="00B979D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КМУ від  09 березня 2006 р. № 268,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3D237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 ініціативи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голови районної ради </w:t>
      </w:r>
      <w:proofErr w:type="spellStart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Синягівського</w:t>
      </w:r>
      <w:proofErr w:type="spellEnd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С.О. про </w:t>
      </w:r>
      <w:r w:rsidR="00860F9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встановлення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розміру премії на </w:t>
      </w:r>
      <w:r w:rsidR="009D18B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червень 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202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1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р.,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583B" w:rsidRDefault="008E450A" w:rsidP="00A9583B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8BD">
        <w:rPr>
          <w:rFonts w:ascii="Times New Roman" w:hAnsi="Times New Roman" w:cs="Times New Roman"/>
          <w:sz w:val="28"/>
          <w:szCs w:val="28"/>
          <w:lang w:val="uk-UA"/>
        </w:rPr>
        <w:t>червні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494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1739E9" w:rsidP="00A9583B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9583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9583B" w:rsidRDefault="00A9583B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9583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5F6" w:rsidRDefault="00B555F6" w:rsidP="00FB643B">
      <w:pPr>
        <w:spacing w:after="0" w:line="240" w:lineRule="auto"/>
      </w:pPr>
      <w:r>
        <w:separator/>
      </w:r>
    </w:p>
  </w:endnote>
  <w:endnote w:type="continuationSeparator" w:id="0">
    <w:p w:rsidR="00B555F6" w:rsidRDefault="00B555F6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5F6" w:rsidRDefault="00B555F6" w:rsidP="00FB643B">
      <w:pPr>
        <w:spacing w:after="0" w:line="240" w:lineRule="auto"/>
      </w:pPr>
      <w:r>
        <w:separator/>
      </w:r>
    </w:p>
  </w:footnote>
  <w:footnote w:type="continuationSeparator" w:id="0">
    <w:p w:rsidR="00B555F6" w:rsidRDefault="00B555F6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  <w:r w:rsidR="00A9583B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1425"/>
    <w:rsid w:val="001739E9"/>
    <w:rsid w:val="001B1F37"/>
    <w:rsid w:val="002C20C2"/>
    <w:rsid w:val="002C2DD9"/>
    <w:rsid w:val="002D0BB0"/>
    <w:rsid w:val="002F61B6"/>
    <w:rsid w:val="00301898"/>
    <w:rsid w:val="003211AA"/>
    <w:rsid w:val="003B4250"/>
    <w:rsid w:val="003B7D11"/>
    <w:rsid w:val="003D2378"/>
    <w:rsid w:val="003E69D1"/>
    <w:rsid w:val="00497E23"/>
    <w:rsid w:val="005A447D"/>
    <w:rsid w:val="005F754B"/>
    <w:rsid w:val="006917C9"/>
    <w:rsid w:val="006F4C0B"/>
    <w:rsid w:val="00860F9B"/>
    <w:rsid w:val="008706A6"/>
    <w:rsid w:val="00883D73"/>
    <w:rsid w:val="008E450A"/>
    <w:rsid w:val="009311B3"/>
    <w:rsid w:val="00962BCB"/>
    <w:rsid w:val="009A0460"/>
    <w:rsid w:val="009D18BD"/>
    <w:rsid w:val="00A9583B"/>
    <w:rsid w:val="00AB1357"/>
    <w:rsid w:val="00B0542C"/>
    <w:rsid w:val="00B10962"/>
    <w:rsid w:val="00B555F6"/>
    <w:rsid w:val="00B979DC"/>
    <w:rsid w:val="00BB798B"/>
    <w:rsid w:val="00CD35EF"/>
    <w:rsid w:val="00CF3ABB"/>
    <w:rsid w:val="00D01ED0"/>
    <w:rsid w:val="00D138BE"/>
    <w:rsid w:val="00D52494"/>
    <w:rsid w:val="00D96D53"/>
    <w:rsid w:val="00DD596B"/>
    <w:rsid w:val="00E16926"/>
    <w:rsid w:val="00E16E6F"/>
    <w:rsid w:val="00E22F99"/>
    <w:rsid w:val="00E36449"/>
    <w:rsid w:val="00E620D6"/>
    <w:rsid w:val="00EA5507"/>
    <w:rsid w:val="00F26CB9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Борисенко</cp:lastModifiedBy>
  <cp:revision>33</cp:revision>
  <cp:lastPrinted>2021-06-22T11:58:00Z</cp:lastPrinted>
  <dcterms:created xsi:type="dcterms:W3CDTF">2015-01-21T11:35:00Z</dcterms:created>
  <dcterms:modified xsi:type="dcterms:W3CDTF">2021-06-23T12:11:00Z</dcterms:modified>
</cp:coreProperties>
</file>